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88E" w:rsidRPr="0090588E" w:rsidRDefault="0090588E" w:rsidP="0090588E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90588E">
        <w:rPr>
          <w:rFonts w:ascii="Microsoft Sans Serif" w:hAnsi="Microsoft Sans Serif" w:cs="Microsoft Sans Serif"/>
          <w:b/>
          <w:bCs/>
          <w:sz w:val="28"/>
          <w:szCs w:val="28"/>
        </w:rPr>
        <w:t>Zarządzenie nr 46/2013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90588E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90588E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24.12.2013 roku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w sprawie zmiany budżetu Gminy Bobrowniki na 2013 rok.</w:t>
      </w:r>
    </w:p>
    <w:p w:rsidR="0090588E" w:rsidRPr="0090588E" w:rsidRDefault="0090588E" w:rsidP="009058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88E" w:rsidRPr="0090588E" w:rsidRDefault="0090588E" w:rsidP="0090588E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360" w:lineRule="auto"/>
        <w:outlineLvl w:val="3"/>
        <w:rPr>
          <w:rFonts w:ascii="Microsoft Sans Serif" w:hAnsi="Microsoft Sans Serif" w:cs="Microsoft Sans Serif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Pr="0090588E">
        <w:rPr>
          <w:rFonts w:ascii="Microsoft Sans Serif" w:hAnsi="Microsoft Sans Serif" w:cs="Microsoft Sans Serif"/>
        </w:rPr>
        <w:t xml:space="preserve">Na podstawie art.257 </w:t>
      </w:r>
      <w:proofErr w:type="spellStart"/>
      <w:r w:rsidRPr="0090588E">
        <w:rPr>
          <w:rFonts w:ascii="Microsoft Sans Serif" w:hAnsi="Microsoft Sans Serif" w:cs="Microsoft Sans Serif"/>
        </w:rPr>
        <w:t>pkt</w:t>
      </w:r>
      <w:proofErr w:type="spellEnd"/>
      <w:r w:rsidRPr="0090588E">
        <w:rPr>
          <w:rFonts w:ascii="Microsoft Sans Serif" w:hAnsi="Microsoft Sans Serif" w:cs="Microsoft Sans Serif"/>
        </w:rPr>
        <w:t xml:space="preserve"> 3 ustawy z dnia 27 sierpnia 2009 r. o finansach publicznych (tekst jednolity Dz. U. z 2013r, poz. 885), oraz </w:t>
      </w:r>
      <w:proofErr w:type="spellStart"/>
      <w:r w:rsidRPr="0090588E">
        <w:rPr>
          <w:rFonts w:ascii="Microsoft Sans Serif" w:hAnsi="Microsoft Sans Serif" w:cs="Microsoft Sans Serif"/>
        </w:rPr>
        <w:t>parag</w:t>
      </w:r>
      <w:proofErr w:type="spellEnd"/>
      <w:r w:rsidRPr="0090588E">
        <w:rPr>
          <w:rFonts w:ascii="Microsoft Sans Serif" w:hAnsi="Microsoft Sans Serif" w:cs="Microsoft Sans Serif"/>
        </w:rPr>
        <w:t xml:space="preserve">. 12, </w:t>
      </w:r>
      <w:proofErr w:type="spellStart"/>
      <w:r w:rsidRPr="0090588E">
        <w:rPr>
          <w:rFonts w:ascii="Microsoft Sans Serif" w:hAnsi="Microsoft Sans Serif" w:cs="Microsoft Sans Serif"/>
        </w:rPr>
        <w:t>pkt</w:t>
      </w:r>
      <w:proofErr w:type="spellEnd"/>
      <w:r w:rsidRPr="0090588E">
        <w:rPr>
          <w:rFonts w:ascii="Microsoft Sans Serif" w:hAnsi="Microsoft Sans Serif" w:cs="Microsoft Sans Serif"/>
        </w:rPr>
        <w:t xml:space="preserve"> 2 uchwały Rady Gminy Bobrowniki  nr XIII/87/2012 z dnia 20.12.2012 roku w sprawie budżetu na 2013 rok Wójt Gminy zarządza co następuje:</w:t>
      </w:r>
    </w:p>
    <w:p w:rsidR="0090588E" w:rsidRPr="0090588E" w:rsidRDefault="0090588E" w:rsidP="009058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§ 1.W uchwale Rady Gminy Bobrowniki nr XIII/87/2012 z dnia 20.12.2012 roku w sprawie budżetu na 2013 rok, zmienionej: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Uchwałą nr XIV/94/2013 Rady Gminy Bobrowniki z dnia 28.02.2013r.,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Zarządzeniem nr 12/2013 Wójta Gminy Bobrowniki z dnia 11.04.2013r.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Zarządzeniem nr 15/2013 Wójta Gminy Bobrowniki z dnia 29.04.2013r.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Uchwałą nr XV/103/2013 Rady Gminy Bobrowniki z dnia 22.05.2013r.,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Zarządzeniem nr 19/2013 Wójta Gminy Bobrowniki z dnia 04.06.2013r.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Zarządzeniem nr 20/2013 Wójta Gminy Bobrowniki z dnia 07.06.2013r.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Zarządzeniem nr 25/2013 Wójta Gminy Bobrowniki z dnia 23.07.2013r.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Zarządzeniem nr 27/2013 Wójta Gminy Bobrowniki z dnia 01.08.2013r.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Zarządzeniem nr 28/2013 Wójta Gminy Bobrowniki z dnia 14.08.2013r.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Zarządzeniem nr 30/2013 Wójta Gminy Bobrowniki z dnia 27.08.2013r.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Uchwałą nr XVI/111/2013 Rady Gminy Bobrowniki z dnia 17.09.2013r.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Zarządzeniem nr 31/2013 Wójta Gminy Bobrowniki z dnia 27.09.2013r.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Zarządzeniem nr 34/2013 Wójta Gminy Bobrowniki z dnia 17.09.2013r.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Zarządzeniem nr 36/2013 Wójta Gminy Bobrowniki z dnia 28.10.2013r.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Uchwałą nr XVII/116/2013 Rady Gminy Bobrowniki z dnia 12.11.2013r.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Zarządzeniem nr 41/2013 Wójta Gminy Bobrowniki z dnia 20.11.2013r.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Zarządzeniem nr 42/2013 Wójta Gminy Bobrowniki z dnia 28.11.2013r.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Zarządzeniem nr 45/2013 Wójta Gminy Bobrowniki z dnia 13.12.2013r.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Uchwałą nr XVIII/123/2013 Rady Gminy Bobrowniki z dnia 17.12.2013r.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16"/>
          <w:szCs w:val="16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90588E">
        <w:rPr>
          <w:rFonts w:ascii="Arial" w:hAnsi="Arial" w:cs="Arial"/>
          <w:sz w:val="24"/>
          <w:szCs w:val="24"/>
        </w:rPr>
        <w:t>§ 1. Dochody budżetu gminy na kwotę 10 970 293,52zł, z tego: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90588E">
        <w:rPr>
          <w:rFonts w:ascii="Arial" w:hAnsi="Arial" w:cs="Arial"/>
          <w:sz w:val="24"/>
          <w:szCs w:val="24"/>
        </w:rPr>
        <w:t xml:space="preserve">- dochody bieżące w kwocie  10 357 690,52zł, </w:t>
      </w:r>
    </w:p>
    <w:p w:rsidR="0090588E" w:rsidRPr="0090588E" w:rsidRDefault="0090588E" w:rsidP="0090588E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90588E">
        <w:rPr>
          <w:rFonts w:ascii="Arial" w:hAnsi="Arial" w:cs="Arial"/>
          <w:sz w:val="24"/>
          <w:szCs w:val="24"/>
        </w:rPr>
        <w:t>- dochody majątkowe w kwocie 612 603,00zł.</w:t>
      </w:r>
    </w:p>
    <w:p w:rsidR="0090588E" w:rsidRPr="0090588E" w:rsidRDefault="0090588E" w:rsidP="0090588E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90588E">
        <w:rPr>
          <w:rFonts w:ascii="Arial" w:hAnsi="Arial" w:cs="Arial"/>
          <w:sz w:val="24"/>
          <w:szCs w:val="24"/>
        </w:rPr>
        <w:t>w § 2.1. Wydatki budżetu gminy na kwotę 10 842 437,52zł, z tego: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90588E">
        <w:rPr>
          <w:rFonts w:ascii="Arial" w:hAnsi="Arial" w:cs="Arial"/>
          <w:sz w:val="24"/>
          <w:szCs w:val="24"/>
        </w:rPr>
        <w:t xml:space="preserve">- wydatki bieżące 9 911 135,52zł,    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90588E">
        <w:rPr>
          <w:rFonts w:ascii="Arial" w:hAnsi="Arial" w:cs="Arial"/>
          <w:sz w:val="24"/>
          <w:szCs w:val="24"/>
        </w:rPr>
        <w:t xml:space="preserve">- wydatki majątkowe 931 302,00zł, </w:t>
      </w:r>
    </w:p>
    <w:p w:rsidR="0090588E" w:rsidRPr="0090588E" w:rsidRDefault="0090588E" w:rsidP="0090588E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90588E">
        <w:rPr>
          <w:rFonts w:ascii="Arial" w:hAnsi="Arial" w:cs="Arial"/>
          <w:sz w:val="24"/>
          <w:szCs w:val="24"/>
        </w:rPr>
        <w:t>Zmiany w planie wydatków określa załącznik do zarządzenia.</w:t>
      </w:r>
    </w:p>
    <w:p w:rsidR="0090588E" w:rsidRPr="0090588E" w:rsidRDefault="0090588E" w:rsidP="0090588E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90588E" w:rsidRPr="0090588E" w:rsidRDefault="0090588E" w:rsidP="0090588E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 xml:space="preserve">§ 2. Zarządzenie wchodzi w życie z dniem podjęcia i podlega ogłoszeniu w sposób </w:t>
      </w:r>
    </w:p>
    <w:p w:rsidR="0090588E" w:rsidRPr="0090588E" w:rsidRDefault="0090588E" w:rsidP="009058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90588E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90588E" w:rsidRPr="0090588E" w:rsidRDefault="0090588E" w:rsidP="0090588E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90588E" w:rsidRPr="0090588E" w:rsidRDefault="0090588E" w:rsidP="0090588E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90588E" w:rsidRPr="0090588E" w:rsidRDefault="0090588E" w:rsidP="0090588E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90588E" w:rsidRPr="0090588E" w:rsidRDefault="0090588E" w:rsidP="0090588E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90588E" w:rsidRPr="0090588E" w:rsidRDefault="0090588E" w:rsidP="0090588E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90588E" w:rsidRPr="0090588E" w:rsidRDefault="0090588E" w:rsidP="0090588E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  <w:r w:rsidRPr="0090588E">
        <w:rPr>
          <w:rFonts w:ascii="Arial" w:hAnsi="Arial" w:cs="Arial"/>
          <w:b/>
          <w:bCs/>
          <w:sz w:val="24"/>
          <w:szCs w:val="24"/>
        </w:rPr>
        <w:t>Uzasadnienie:</w:t>
      </w:r>
    </w:p>
    <w:p w:rsidR="0090588E" w:rsidRPr="0090588E" w:rsidRDefault="0090588E" w:rsidP="0090588E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sz w:val="24"/>
          <w:szCs w:val="24"/>
        </w:rPr>
      </w:pPr>
    </w:p>
    <w:p w:rsidR="0090588E" w:rsidRPr="0090588E" w:rsidRDefault="0090588E" w:rsidP="0090588E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90588E">
        <w:rPr>
          <w:rFonts w:ascii="Arial" w:hAnsi="Arial" w:cs="Arial"/>
          <w:sz w:val="24"/>
          <w:szCs w:val="24"/>
        </w:rPr>
        <w:t>Dokonano przesunięć w budżecie w ramach działów klasyfikacji budżetowej dostosowując plan wydatków do bieżących potrzeb.</w:t>
      </w:r>
    </w:p>
    <w:p w:rsidR="0090588E" w:rsidRPr="0090588E" w:rsidRDefault="0090588E" w:rsidP="0090588E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71AF7" w:rsidRPr="00A311A8" w:rsidRDefault="00A311A8" w:rsidP="00A311A8">
      <w:pPr>
        <w:jc w:val="center"/>
        <w:rPr>
          <w:i/>
        </w:rPr>
      </w:pPr>
      <w:r w:rsidRPr="00A311A8">
        <w:rPr>
          <w:i/>
        </w:rPr>
        <w:t>Wójt Gminy Bobrowniki</w:t>
      </w:r>
    </w:p>
    <w:p w:rsidR="00A311A8" w:rsidRPr="00A311A8" w:rsidRDefault="00A311A8" w:rsidP="00A311A8">
      <w:pPr>
        <w:jc w:val="center"/>
        <w:rPr>
          <w:i/>
        </w:rPr>
      </w:pPr>
      <w:r w:rsidRPr="00A311A8">
        <w:rPr>
          <w:i/>
        </w:rPr>
        <w:t>Tadeusz Grzegorzewski</w:t>
      </w:r>
    </w:p>
    <w:p w:rsidR="00A311A8" w:rsidRDefault="00A311A8"/>
    <w:sectPr w:rsidR="00A311A8" w:rsidSect="0090588E">
      <w:pgSz w:w="11894" w:h="15840"/>
      <w:pgMar w:top="993" w:right="1440" w:bottom="851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425"/>
  <w:characterSpacingControl w:val="doNotCompress"/>
  <w:compat/>
  <w:rsids>
    <w:rsidRoot w:val="0090588E"/>
    <w:rsid w:val="004A7753"/>
    <w:rsid w:val="0090588E"/>
    <w:rsid w:val="00A311A8"/>
    <w:rsid w:val="00D71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1AF7"/>
  </w:style>
  <w:style w:type="paragraph" w:styleId="Nagwek4">
    <w:name w:val="heading 4"/>
    <w:basedOn w:val="Normalny"/>
    <w:next w:val="Normalny"/>
    <w:link w:val="Nagwek4Znak"/>
    <w:uiPriority w:val="99"/>
    <w:qFormat/>
    <w:rsid w:val="0090588E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90588E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90588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356</Words>
  <Characters>2141</Characters>
  <Application>Microsoft Office Word</Application>
  <DocSecurity>0</DocSecurity>
  <Lines>17</Lines>
  <Paragraphs>4</Paragraphs>
  <ScaleCrop>false</ScaleCrop>
  <Company>Acer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3</cp:revision>
  <dcterms:created xsi:type="dcterms:W3CDTF">2013-12-31T07:47:00Z</dcterms:created>
  <dcterms:modified xsi:type="dcterms:W3CDTF">2013-12-31T08:01:00Z</dcterms:modified>
</cp:coreProperties>
</file>